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4023" w14:textId="7029E81B" w:rsidR="00CB32C0" w:rsidRDefault="00CB32C0" w:rsidP="00CB32C0">
      <w:pPr>
        <w:shd w:val="clear" w:color="auto" w:fill="FFFFFF"/>
        <w:spacing w:line="648" w:lineRule="atLeast"/>
        <w:rPr>
          <w:rFonts w:ascii="Helvetica" w:eastAsia="Times New Roman" w:hAnsi="Helvetica" w:cs="Times New Roman"/>
          <w:b/>
          <w:bCs/>
          <w:color w:val="202124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BA5045" wp14:editId="5764FA3A">
            <wp:simplePos x="0" y="0"/>
            <wp:positionH relativeFrom="column">
              <wp:posOffset>2044065</wp:posOffset>
            </wp:positionH>
            <wp:positionV relativeFrom="paragraph">
              <wp:posOffset>-535486</wp:posOffset>
            </wp:positionV>
            <wp:extent cx="1709789" cy="804440"/>
            <wp:effectExtent l="0" t="0" r="508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6" t="22284" r="25414" b="18560"/>
                    <a:stretch/>
                  </pic:blipFill>
                  <pic:spPr bwMode="auto">
                    <a:xfrm>
                      <a:off x="0" y="0"/>
                      <a:ext cx="1709789" cy="80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55CB1" w14:textId="77777777" w:rsidR="00CB32C0" w:rsidRDefault="00CB32C0" w:rsidP="00CB32C0">
      <w:pPr>
        <w:shd w:val="clear" w:color="auto" w:fill="FFFFFF"/>
        <w:spacing w:line="648" w:lineRule="atLeast"/>
        <w:rPr>
          <w:rFonts w:ascii="Helvetica" w:eastAsia="Times New Roman" w:hAnsi="Helvetica" w:cs="Times New Roman"/>
          <w:b/>
          <w:bCs/>
          <w:color w:val="202124"/>
          <w:sz w:val="21"/>
          <w:szCs w:val="21"/>
        </w:rPr>
      </w:pPr>
    </w:p>
    <w:p w14:paraId="3D30A59D" w14:textId="6F9ECF3C" w:rsidR="00BF5C5B" w:rsidRDefault="00BF5C5B" w:rsidP="00CB32C0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</w:pPr>
      <w:r w:rsidRPr="00BF5C5B"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  <w:t>Family Arts and Education Program</w:t>
      </w:r>
      <w:r w:rsidR="00F82878"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  <w:t xml:space="preserve"> (FAEP)</w:t>
      </w:r>
    </w:p>
    <w:p w14:paraId="122C73E0" w14:textId="53BD6408" w:rsidR="00CB32C0" w:rsidRDefault="007F5E21" w:rsidP="00CB32C0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  <w:t>2023-2024</w:t>
      </w:r>
      <w:r w:rsidR="00CB32C0"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  <w:t xml:space="preserve"> Form </w:t>
      </w:r>
    </w:p>
    <w:p w14:paraId="7E7D3980" w14:textId="77777777" w:rsidR="004779ED" w:rsidRPr="00BF5C5B" w:rsidRDefault="004779ED" w:rsidP="00CB32C0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i/>
          <w:iCs/>
          <w:color w:val="202124"/>
          <w:sz w:val="32"/>
          <w:szCs w:val="32"/>
        </w:rPr>
      </w:pPr>
    </w:p>
    <w:p w14:paraId="14C10BE2" w14:textId="69C032DC" w:rsidR="00F82878" w:rsidRDefault="00BF5C5B" w:rsidP="00BF5C5B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>The Hutchinson Symphon</w:t>
      </w:r>
      <w:r w:rsidR="007F5E21">
        <w:rPr>
          <w:rFonts w:ascii="Roboto" w:eastAsia="Times New Roman" w:hAnsi="Roboto" w:cs="Times New Roman"/>
          <w:color w:val="202124"/>
          <w:sz w:val="21"/>
          <w:szCs w:val="21"/>
        </w:rPr>
        <w:t>y</w:t>
      </w: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 Family Arts and Education Program </w:t>
      </w:r>
      <w:r w:rsidR="007F5E21">
        <w:rPr>
          <w:rFonts w:ascii="Roboto" w:eastAsia="Times New Roman" w:hAnsi="Roboto" w:cs="Times New Roman"/>
          <w:color w:val="202124"/>
          <w:sz w:val="21"/>
          <w:szCs w:val="21"/>
        </w:rPr>
        <w:t xml:space="preserve">is underwritten for families who believe that utilizing this program </w:t>
      </w: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>makes it possible for you and your family to attend the Symphony</w:t>
      </w:r>
      <w:r w:rsidR="007F5E21">
        <w:rPr>
          <w:rFonts w:ascii="Roboto" w:eastAsia="Times New Roman" w:hAnsi="Roboto" w:cs="Times New Roman"/>
          <w:color w:val="202124"/>
          <w:sz w:val="21"/>
          <w:szCs w:val="21"/>
        </w:rPr>
        <w:t xml:space="preserve">.  </w:t>
      </w:r>
      <w:r w:rsidR="00F82878">
        <w:rPr>
          <w:rFonts w:ascii="Roboto" w:eastAsia="Times New Roman" w:hAnsi="Roboto" w:cs="Times New Roman"/>
          <w:color w:val="202124"/>
          <w:sz w:val="21"/>
          <w:szCs w:val="21"/>
        </w:rPr>
        <w:t>Your</w:t>
      </w:r>
      <w:r w:rsidR="007F5E21">
        <w:rPr>
          <w:rFonts w:ascii="Roboto" w:eastAsia="Times New Roman" w:hAnsi="Roboto" w:cs="Times New Roman"/>
          <w:color w:val="202124"/>
          <w:sz w:val="21"/>
          <w:szCs w:val="21"/>
        </w:rPr>
        <w:t xml:space="preserve"> cost is </w:t>
      </w: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$10 per family. </w:t>
      </w:r>
    </w:p>
    <w:p w14:paraId="0E4E5E51" w14:textId="757A2F40" w:rsidR="00BF5C5B" w:rsidRPr="00F82878" w:rsidRDefault="00F82878" w:rsidP="00BF5C5B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This FAEP offering supports o</w:t>
      </w:r>
      <w:r w:rsidRPr="00F82878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ur mission “to bring live orchestral performances of classical and other quality music to the people of our area, and to encourage young people to listen to and perform great music.”</w:t>
      </w:r>
    </w:p>
    <w:p w14:paraId="6F84FA93" w14:textId="4CF19CCA" w:rsidR="00BF5C5B" w:rsidRDefault="00F82878" w:rsidP="00BF5C5B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</w:p>
    <w:p w14:paraId="107DC142" w14:textId="4EF27FC4" w:rsidR="00F82878" w:rsidRPr="00BF5C5B" w:rsidRDefault="00F82878" w:rsidP="00BF5C5B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The data collected below is used in aggregate to s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upport</w:t>
      </w: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 grant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opportunities to make this </w:t>
      </w: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>program possible in the future.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 </w:t>
      </w:r>
    </w:p>
    <w:p w14:paraId="4C538FFA" w14:textId="21026D81" w:rsidR="00BF5C5B" w:rsidRPr="00F82878" w:rsidRDefault="00BF5C5B" w:rsidP="00CB32C0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</w:pPr>
      <w:r w:rsidRPr="00F82878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You will need to fill this form out for each concert</w:t>
      </w:r>
      <w:r w:rsidR="00AE01CB" w:rsidRPr="00F82878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 xml:space="preserve"> you attend. </w:t>
      </w:r>
    </w:p>
    <w:p w14:paraId="16A26978" w14:textId="713E37D8" w:rsidR="00BF5C5B" w:rsidRPr="00BF5C5B" w:rsidRDefault="00BF5C5B" w:rsidP="00BF5C5B">
      <w:pPr>
        <w:spacing w:line="48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1.  </w:t>
      </w:r>
      <w:r w:rsidRPr="00BF5C5B">
        <w:rPr>
          <w:rFonts w:ascii="Helvetica" w:eastAsia="Times New Roman" w:hAnsi="Helvetica" w:cs="Times New Roman"/>
          <w:color w:val="202124"/>
          <w:sz w:val="21"/>
          <w:szCs w:val="21"/>
        </w:rPr>
        <w:t>Your email</w:t>
      </w:r>
      <w:r w:rsidRPr="00BF5C5B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</w:t>
      </w:r>
    </w:p>
    <w:p w14:paraId="6FB4E97F" w14:textId="565272E3" w:rsidR="00BF5C5B" w:rsidRPr="00BF5C5B" w:rsidRDefault="00BF5C5B" w:rsidP="00BF5C5B">
      <w:pPr>
        <w:shd w:val="clear" w:color="auto" w:fill="FFFFFF"/>
        <w:spacing w:line="48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BF5C5B">
        <w:rPr>
          <w:rFonts w:ascii="Helvetica" w:eastAsia="Times New Roman" w:hAnsi="Helvetica" w:cs="Times New Roman"/>
          <w:color w:val="202124"/>
          <w:sz w:val="21"/>
          <w:szCs w:val="21"/>
        </w:rPr>
        <w:t>2. Your Name</w:t>
      </w:r>
      <w:r w:rsidRPr="00BF5C5B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</w:t>
      </w:r>
    </w:p>
    <w:p w14:paraId="1C7B09F2" w14:textId="3442A3F6" w:rsidR="00BF5C5B" w:rsidRPr="00BF5C5B" w:rsidRDefault="00BF5C5B" w:rsidP="00BF5C5B">
      <w:pPr>
        <w:shd w:val="clear" w:color="auto" w:fill="FFFFFF"/>
        <w:spacing w:line="48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3. </w:t>
      </w:r>
      <w:r w:rsidRPr="00BF5C5B">
        <w:rPr>
          <w:rFonts w:ascii="Helvetica" w:eastAsia="Times New Roman" w:hAnsi="Helvetica" w:cs="Times New Roman"/>
          <w:color w:val="202124"/>
          <w:sz w:val="21"/>
          <w:szCs w:val="21"/>
        </w:rPr>
        <w:t>Your street address</w:t>
      </w:r>
      <w:r w:rsidRPr="00BF5C5B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</w:t>
      </w:r>
    </w:p>
    <w:p w14:paraId="435B4886" w14:textId="1FFA23B5" w:rsidR="00BF5C5B" w:rsidRPr="00BF5C5B" w:rsidRDefault="00BF5C5B" w:rsidP="00BF5C5B">
      <w:pPr>
        <w:shd w:val="clear" w:color="auto" w:fill="FFFFFF"/>
        <w:spacing w:line="480" w:lineRule="auto"/>
        <w:rPr>
          <w:rFonts w:ascii="Roboto" w:eastAsia="Times New Roman" w:hAnsi="Roboto" w:cs="Times New Roman"/>
          <w:color w:val="D93025"/>
          <w:spacing w:val="3"/>
          <w:sz w:val="21"/>
          <w:szCs w:val="21"/>
        </w:rPr>
      </w:pPr>
      <w:r w:rsidRPr="00BF5C5B">
        <w:rPr>
          <w:rFonts w:ascii="Helvetica" w:eastAsia="Times New Roman" w:hAnsi="Helvetica" w:cs="Times New Roman"/>
          <w:color w:val="202124"/>
          <w:sz w:val="21"/>
          <w:szCs w:val="21"/>
        </w:rPr>
        <w:t>4. School/Teacher </w:t>
      </w:r>
      <w:r w:rsidRPr="00BF5C5B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</w:t>
      </w:r>
    </w:p>
    <w:p w14:paraId="282CCE5F" w14:textId="01801B1C" w:rsidR="00BF5C5B" w:rsidRPr="00BF5C5B" w:rsidRDefault="004631A2" w:rsidP="00BF5C5B">
      <w:pPr>
        <w:spacing w:line="48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5</w:t>
      </w:r>
      <w:r w:rsidR="00BF5C5B"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. </w:t>
      </w:r>
      <w:r w:rsidR="007F5E21">
        <w:rPr>
          <w:rFonts w:ascii="Roboto" w:eastAsia="Times New Roman" w:hAnsi="Roboto" w:cs="Times New Roman"/>
          <w:color w:val="202124"/>
          <w:sz w:val="21"/>
          <w:szCs w:val="21"/>
        </w:rPr>
        <w:t>Number of guests in your family for this concert</w:t>
      </w:r>
      <w:r w:rsidR="00BF5C5B" w:rsidRPr="00BF5C5B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</w:t>
      </w:r>
    </w:p>
    <w:p w14:paraId="0BD99E84" w14:textId="77777777" w:rsidR="007F5E21" w:rsidRDefault="004631A2" w:rsidP="007F5E21">
      <w:pPr>
        <w:spacing w:line="480" w:lineRule="auto"/>
        <w:rPr>
          <w:rFonts w:ascii="Helvetica" w:eastAsia="Times New Roman" w:hAnsi="Helvetica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6</w:t>
      </w:r>
      <w:r w:rsidR="00BF5C5B" w:rsidRPr="00BF5C5B">
        <w:rPr>
          <w:rFonts w:ascii="Roboto" w:eastAsia="Times New Roman" w:hAnsi="Roboto" w:cs="Times New Roman"/>
          <w:color w:val="202124"/>
          <w:sz w:val="21"/>
          <w:szCs w:val="21"/>
        </w:rPr>
        <w:t>.</w:t>
      </w:r>
      <w:r w:rsid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BF5C5B" w:rsidRPr="00BF5C5B">
        <w:rPr>
          <w:rFonts w:ascii="Helvetica" w:eastAsia="Times New Roman" w:hAnsi="Helvetica" w:cs="Times New Roman"/>
          <w:color w:val="202124"/>
          <w:sz w:val="21"/>
          <w:szCs w:val="21"/>
        </w:rPr>
        <w:t>Of those attending...</w:t>
      </w:r>
    </w:p>
    <w:p w14:paraId="6A15A64A" w14:textId="52F34FB8" w:rsidR="00BF5C5B" w:rsidRPr="00BF5C5B" w:rsidRDefault="007F5E21" w:rsidP="007F5E21">
      <w:pPr>
        <w:spacing w:line="480" w:lineRule="auto"/>
        <w:ind w:firstLine="720"/>
        <w:rPr>
          <w:rFonts w:ascii="Helvetica" w:eastAsia="Times New Roman" w:hAnsi="Helvetica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Number of </w:t>
      </w:r>
      <w:r w:rsidR="00BF5C5B" w:rsidRPr="00BF5C5B">
        <w:rPr>
          <w:rFonts w:ascii="Roboto" w:eastAsia="Times New Roman" w:hAnsi="Roboto" w:cs="Times New Roman"/>
          <w:color w:val="202124"/>
          <w:sz w:val="21"/>
          <w:szCs w:val="21"/>
        </w:rPr>
        <w:t>adults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(18+)</w:t>
      </w:r>
    </w:p>
    <w:p w14:paraId="5B994311" w14:textId="567E9C67" w:rsidR="00BF5C5B" w:rsidRPr="00BF5C5B" w:rsidRDefault="007F5E21" w:rsidP="00BF5C5B">
      <w:pPr>
        <w:shd w:val="clear" w:color="auto" w:fill="FFFFFF"/>
        <w:spacing w:line="480" w:lineRule="auto"/>
        <w:ind w:firstLine="720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Number of</w:t>
      </w:r>
      <w:r w:rsidR="00BF5C5B" w:rsidRP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children</w:t>
      </w:r>
    </w:p>
    <w:p w14:paraId="71E3365E" w14:textId="5A3E6B8B" w:rsidR="00BF5C5B" w:rsidRPr="00BF5C5B" w:rsidRDefault="004631A2" w:rsidP="007F5E21">
      <w:pPr>
        <w:shd w:val="clear" w:color="auto" w:fill="FFFFFF"/>
        <w:spacing w:line="480" w:lineRule="auto"/>
        <w:rPr>
          <w:rFonts w:ascii="Helvetica" w:eastAsia="Times New Roman" w:hAnsi="Helvetica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7</w:t>
      </w:r>
      <w:r w:rsidR="00BF5C5B" w:rsidRPr="00BF5C5B">
        <w:rPr>
          <w:rFonts w:ascii="Roboto" w:eastAsia="Times New Roman" w:hAnsi="Roboto" w:cs="Times New Roman"/>
          <w:color w:val="202124"/>
          <w:sz w:val="21"/>
          <w:szCs w:val="21"/>
        </w:rPr>
        <w:t>.</w:t>
      </w:r>
      <w:r w:rsidR="00BF5C5B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BF5C5B" w:rsidRPr="007F5E21">
        <w:rPr>
          <w:rFonts w:ascii="Helvetica" w:eastAsia="Times New Roman" w:hAnsi="Helvetica" w:cs="Times New Roman"/>
          <w:b/>
          <w:bCs/>
          <w:color w:val="202124"/>
          <w:sz w:val="21"/>
          <w:szCs w:val="21"/>
        </w:rPr>
        <w:t>How to get tickets</w:t>
      </w:r>
      <w:r w:rsidRPr="004631A2">
        <w:rPr>
          <w:rFonts w:ascii="Helvetica" w:eastAsia="Times New Roman" w:hAnsi="Helvetica" w:cs="Times New Roman"/>
          <w:color w:val="202124"/>
          <w:sz w:val="21"/>
          <w:szCs w:val="21"/>
        </w:rPr>
        <w:t>?</w:t>
      </w:r>
      <w:r w:rsidR="007F5E21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    </w:t>
      </w:r>
      <w:r w:rsidR="00BF5C5B" w:rsidRPr="00BF5C5B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Give the ticket desk </w:t>
      </w:r>
      <w:r w:rsidR="00CB32C0">
        <w:rPr>
          <w:rFonts w:ascii="Helvetica" w:eastAsia="Times New Roman" w:hAnsi="Helvetica" w:cs="Times New Roman"/>
          <w:color w:val="202124"/>
          <w:sz w:val="21"/>
          <w:szCs w:val="21"/>
        </w:rPr>
        <w:t>th</w:t>
      </w:r>
      <w:r w:rsidR="007F5E21">
        <w:rPr>
          <w:rFonts w:ascii="Helvetica" w:eastAsia="Times New Roman" w:hAnsi="Helvetica" w:cs="Times New Roman"/>
          <w:color w:val="202124"/>
          <w:sz w:val="21"/>
          <w:szCs w:val="21"/>
        </w:rPr>
        <w:t>is</w:t>
      </w:r>
      <w:r w:rsidR="00CB32C0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 form</w:t>
      </w:r>
      <w:r w:rsidR="007F5E21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 upon arrival at the Fox Theatre for a Concert.  </w:t>
      </w:r>
      <w:r w:rsidR="00BF5C5B" w:rsidRPr="00BF5C5B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 </w:t>
      </w:r>
      <w:r w:rsidR="007F5E21">
        <w:rPr>
          <w:rFonts w:ascii="Helvetica" w:eastAsia="Times New Roman" w:hAnsi="Helvetica" w:cs="Times New Roman"/>
          <w:color w:val="202124"/>
          <w:sz w:val="21"/>
          <w:szCs w:val="21"/>
        </w:rPr>
        <w:t>The cost is</w:t>
      </w:r>
      <w:r w:rsidR="00BF5C5B" w:rsidRPr="00BF5C5B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 $10 </w:t>
      </w:r>
      <w:r w:rsidR="007F5E21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for the required number of </w:t>
      </w:r>
      <w:r w:rsidR="00BF5C5B" w:rsidRPr="00BF5C5B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tickets for </w:t>
      </w:r>
      <w:r w:rsidR="007F5E21">
        <w:rPr>
          <w:rFonts w:ascii="Helvetica" w:eastAsia="Times New Roman" w:hAnsi="Helvetica" w:cs="Times New Roman"/>
          <w:color w:val="202124"/>
          <w:sz w:val="21"/>
          <w:szCs w:val="21"/>
        </w:rPr>
        <w:t>your</w:t>
      </w:r>
      <w:r w:rsidR="00BF5C5B" w:rsidRPr="00BF5C5B">
        <w:rPr>
          <w:rFonts w:ascii="Helvetica" w:eastAsia="Times New Roman" w:hAnsi="Helvetica" w:cs="Times New Roman"/>
          <w:color w:val="202124"/>
          <w:sz w:val="21"/>
          <w:szCs w:val="21"/>
        </w:rPr>
        <w:t xml:space="preserve"> family members. </w:t>
      </w:r>
    </w:p>
    <w:p w14:paraId="14D19DA5" w14:textId="77777777" w:rsidR="00BF5C5B" w:rsidRPr="00BF5C5B" w:rsidRDefault="00BF5C5B" w:rsidP="00BF5C5B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F073128" w14:textId="6906FF16" w:rsidR="00BF5C5B" w:rsidRDefault="00BF5C5B" w:rsidP="00BF5C5B">
      <w:pPr>
        <w:shd w:val="clear" w:color="auto" w:fill="FFFFFF"/>
        <w:spacing w:line="480" w:lineRule="auto"/>
        <w:jc w:val="center"/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</w:pPr>
      <w:r w:rsidRPr="00BF5C5B"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t xml:space="preserve">If you have any questions or concerns, please do not hesitate to email us at </w:t>
      </w:r>
      <w:hyperlink r:id="rId5" w:history="1">
        <w:r w:rsidR="00CB32C0" w:rsidRPr="00BF5C5B">
          <w:rPr>
            <w:rStyle w:val="Hyperlink"/>
            <w:rFonts w:ascii="Helvetica" w:eastAsia="Times New Roman" w:hAnsi="Helvetica" w:cs="Times New Roman"/>
            <w:i/>
            <w:iCs/>
            <w:sz w:val="20"/>
            <w:szCs w:val="20"/>
          </w:rPr>
          <w:t>info@hutchsymphony.org</w:t>
        </w:r>
      </w:hyperlink>
      <w:r w:rsidRPr="00BF5C5B"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t>.</w:t>
      </w:r>
    </w:p>
    <w:p w14:paraId="5813A8E4" w14:textId="263CB33A" w:rsidR="00CB32C0" w:rsidRDefault="00CB32C0" w:rsidP="00BF5C5B">
      <w:pPr>
        <w:shd w:val="clear" w:color="auto" w:fill="FFFFFF"/>
        <w:spacing w:line="480" w:lineRule="auto"/>
        <w:jc w:val="center"/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--------------------------------------------------</w:t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-------------</w:t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</w:t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--</w:t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--</w:t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----</w:t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</w: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softHyphen/>
        <w:t>---</w:t>
      </w:r>
    </w:p>
    <w:p w14:paraId="38043CA5" w14:textId="15976002" w:rsidR="00CB32C0" w:rsidRDefault="00CB32C0" w:rsidP="00BF5C5B">
      <w:pPr>
        <w:shd w:val="clear" w:color="auto" w:fill="FFFFFF"/>
        <w:spacing w:line="480" w:lineRule="auto"/>
        <w:jc w:val="center"/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</w:pPr>
    </w:p>
    <w:p w14:paraId="11ECD63B" w14:textId="5B59BADA" w:rsidR="00000000" w:rsidRPr="00AE01CB" w:rsidRDefault="00CB32C0" w:rsidP="007F5E21">
      <w:pPr>
        <w:shd w:val="clear" w:color="auto" w:fill="FFFFFF"/>
        <w:spacing w:line="480" w:lineRule="auto"/>
        <w:jc w:val="center"/>
        <w:rPr>
          <w:rFonts w:ascii="Roboto" w:eastAsia="Times New Roman" w:hAnsi="Roboto" w:cs="Times New Roman"/>
          <w:i/>
          <w:iCs/>
          <w:color w:val="202124"/>
          <w:spacing w:val="3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t xml:space="preserve">You can also fill this form out online for this or any Hutchinson Symphony concert by going to our website and finding FAEP under the Educate Tab. </w:t>
      </w:r>
    </w:p>
    <w:sectPr w:rsidR="00153BE6" w:rsidRPr="00AE01CB" w:rsidSect="000E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B"/>
    <w:rsid w:val="000A4D0B"/>
    <w:rsid w:val="000E2E20"/>
    <w:rsid w:val="004631A2"/>
    <w:rsid w:val="004779ED"/>
    <w:rsid w:val="007F1A9A"/>
    <w:rsid w:val="007F5E21"/>
    <w:rsid w:val="00871FD4"/>
    <w:rsid w:val="00AE01CB"/>
    <w:rsid w:val="00BF5C5B"/>
    <w:rsid w:val="00CB32C0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9593"/>
  <w15:chartTrackingRefBased/>
  <w15:docId w15:val="{70E1E30D-F3F3-FD4F-AA8B-935DDB2D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C5B"/>
    <w:rPr>
      <w:color w:val="0000FF"/>
      <w:u w:val="single"/>
    </w:rPr>
  </w:style>
  <w:style w:type="character" w:customStyle="1" w:styleId="m7eme">
    <w:name w:val="m7eme"/>
    <w:basedOn w:val="DefaultParagraphFont"/>
    <w:rsid w:val="00BF5C5B"/>
  </w:style>
  <w:style w:type="character" w:customStyle="1" w:styleId="raxpye">
    <w:name w:val="raxpye"/>
    <w:basedOn w:val="DefaultParagraphFont"/>
    <w:rsid w:val="00BF5C5B"/>
  </w:style>
  <w:style w:type="character" w:styleId="UnresolvedMention">
    <w:name w:val="Unresolved Mention"/>
    <w:basedOn w:val="DefaultParagraphFont"/>
    <w:uiPriority w:val="99"/>
    <w:semiHidden/>
    <w:unhideWhenUsed/>
    <w:rsid w:val="00CB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8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8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3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554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4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59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3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0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1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0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8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9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9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655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65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596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99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41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7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35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9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6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22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63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25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6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7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2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86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3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7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40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30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7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3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806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815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340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1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8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5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1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2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13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07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33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615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323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29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58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610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96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1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600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63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4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6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9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548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76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0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95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34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98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7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65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1062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utchsymphon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Browning</dc:creator>
  <cp:keywords/>
  <dc:description/>
  <cp:lastModifiedBy>Dianne Blick</cp:lastModifiedBy>
  <cp:revision>5</cp:revision>
  <dcterms:created xsi:type="dcterms:W3CDTF">2022-10-13T16:25:00Z</dcterms:created>
  <dcterms:modified xsi:type="dcterms:W3CDTF">2023-09-26T21:56:00Z</dcterms:modified>
</cp:coreProperties>
</file>